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22C0" w14:textId="77777777" w:rsidR="00CA1751" w:rsidRPr="0093633C" w:rsidRDefault="00CA1751" w:rsidP="00784504">
      <w:pPr>
        <w:jc w:val="center"/>
        <w:rPr>
          <w:rFonts w:ascii="Arial" w:hAnsi="Arial" w:cs="Arial"/>
          <w:b/>
          <w:sz w:val="32"/>
          <w:szCs w:val="32"/>
        </w:rPr>
      </w:pPr>
    </w:p>
    <w:p w14:paraId="36FDCA89" w14:textId="20A00ECC" w:rsidR="00CD1B12" w:rsidRPr="00594E6E" w:rsidRDefault="00CD1B12" w:rsidP="00784504">
      <w:pPr>
        <w:jc w:val="center"/>
        <w:rPr>
          <w:b/>
          <w:sz w:val="32"/>
          <w:szCs w:val="32"/>
          <w:u w:val="single"/>
        </w:rPr>
      </w:pPr>
      <w:r w:rsidRPr="00594E6E">
        <w:rPr>
          <w:b/>
          <w:sz w:val="32"/>
          <w:szCs w:val="32"/>
          <w:u w:val="single"/>
        </w:rPr>
        <w:t>RESOLUÇÃO Nº</w:t>
      </w:r>
      <w:r w:rsidR="00CA033D" w:rsidRPr="00594E6E">
        <w:rPr>
          <w:b/>
          <w:sz w:val="32"/>
          <w:szCs w:val="32"/>
          <w:u w:val="single"/>
        </w:rPr>
        <w:t>.</w:t>
      </w:r>
      <w:r w:rsidRPr="00594E6E">
        <w:rPr>
          <w:b/>
          <w:sz w:val="32"/>
          <w:szCs w:val="32"/>
          <w:u w:val="single"/>
        </w:rPr>
        <w:t xml:space="preserve"> </w:t>
      </w:r>
      <w:r w:rsidR="00A073EF">
        <w:rPr>
          <w:b/>
          <w:sz w:val="32"/>
          <w:szCs w:val="32"/>
          <w:u w:val="single"/>
        </w:rPr>
        <w:t>003/2</w:t>
      </w:r>
      <w:r w:rsidR="006B04E1" w:rsidRPr="00594E6E">
        <w:rPr>
          <w:b/>
          <w:sz w:val="32"/>
          <w:szCs w:val="32"/>
          <w:u w:val="single"/>
        </w:rPr>
        <w:t>02</w:t>
      </w:r>
      <w:r w:rsidR="00A073EF">
        <w:rPr>
          <w:b/>
          <w:sz w:val="32"/>
          <w:szCs w:val="32"/>
          <w:u w:val="single"/>
        </w:rPr>
        <w:t>4</w:t>
      </w:r>
      <w:r w:rsidRPr="00594E6E">
        <w:rPr>
          <w:b/>
          <w:sz w:val="32"/>
          <w:szCs w:val="32"/>
          <w:u w:val="single"/>
        </w:rPr>
        <w:t>-DMA</w:t>
      </w:r>
    </w:p>
    <w:tbl>
      <w:tblPr>
        <w:tblpPr w:leftFromText="141" w:rightFromText="141" w:vertAnchor="text" w:horzAnchor="page" w:tblpX="358" w:tblpY="492"/>
        <w:tblW w:w="2956" w:type="dxa"/>
        <w:tblLayout w:type="fixed"/>
        <w:tblLook w:val="0000" w:firstRow="0" w:lastRow="0" w:firstColumn="0" w:lastColumn="0" w:noHBand="0" w:noVBand="0"/>
      </w:tblPr>
      <w:tblGrid>
        <w:gridCol w:w="2956"/>
      </w:tblGrid>
      <w:tr w:rsidR="00902D7B" w:rsidRPr="001246B4" w14:paraId="75F6B6FD" w14:textId="77777777" w:rsidTr="00784504">
        <w:trPr>
          <w:trHeight w:val="1394"/>
        </w:trPr>
        <w:tc>
          <w:tcPr>
            <w:tcW w:w="2956" w:type="dxa"/>
          </w:tcPr>
          <w:p w14:paraId="414FB8BF" w14:textId="77777777" w:rsidR="00902D7B" w:rsidRPr="001246B4" w:rsidRDefault="00902D7B" w:rsidP="00784504">
            <w:pPr>
              <w:jc w:val="center"/>
            </w:pPr>
            <w:r w:rsidRPr="001246B4">
              <w:t>CERTIDÃO</w:t>
            </w:r>
          </w:p>
          <w:p w14:paraId="2A6F3C19" w14:textId="274315E2" w:rsidR="00902D7B" w:rsidRPr="001246B4" w:rsidRDefault="00902D7B" w:rsidP="00784504">
            <w:pPr>
              <w:jc w:val="both"/>
            </w:pPr>
            <w:r w:rsidRPr="001246B4">
              <w:t xml:space="preserve">Certifico que a presente resolução foi afixada em local de costume, no Departamento de Matemática, no dia </w:t>
            </w:r>
            <w:r w:rsidR="00A073EF">
              <w:t>2</w:t>
            </w:r>
            <w:r w:rsidR="007D4DA4">
              <w:t>4</w:t>
            </w:r>
            <w:r w:rsidR="00A073EF">
              <w:t>/01/2024</w:t>
            </w:r>
            <w:r w:rsidR="001246B4">
              <w:t>.</w:t>
            </w:r>
          </w:p>
          <w:p w14:paraId="08615437" w14:textId="77777777" w:rsidR="00784504" w:rsidRPr="001246B4" w:rsidRDefault="00784504" w:rsidP="00784504">
            <w:pPr>
              <w:jc w:val="both"/>
            </w:pPr>
          </w:p>
          <w:p w14:paraId="2A8CC88E" w14:textId="2404A0B0" w:rsidR="00902D7B" w:rsidRPr="001246B4" w:rsidRDefault="002D31C1" w:rsidP="00784504">
            <w:pPr>
              <w:jc w:val="center"/>
              <w:rPr>
                <w:sz w:val="24"/>
                <w:szCs w:val="24"/>
              </w:rPr>
            </w:pPr>
            <w:r>
              <w:t>Adelino Marques</w:t>
            </w:r>
          </w:p>
        </w:tc>
      </w:tr>
    </w:tbl>
    <w:p w14:paraId="14D70C16" w14:textId="77777777" w:rsidR="00CD1B12" w:rsidRPr="001246B4" w:rsidRDefault="00CD1B12" w:rsidP="00784504">
      <w:pPr>
        <w:jc w:val="both"/>
        <w:rPr>
          <w:sz w:val="24"/>
          <w:szCs w:val="24"/>
        </w:rPr>
      </w:pPr>
    </w:p>
    <w:p w14:paraId="18F76B5B" w14:textId="77777777" w:rsidR="00902D7B" w:rsidRPr="001246B4" w:rsidRDefault="00902D7B" w:rsidP="00784504">
      <w:pPr>
        <w:jc w:val="both"/>
        <w:rPr>
          <w:sz w:val="24"/>
          <w:szCs w:val="24"/>
        </w:rPr>
      </w:pPr>
    </w:p>
    <w:p w14:paraId="66DE40D9" w14:textId="77777777" w:rsidR="005F6B68" w:rsidRPr="001246B4" w:rsidRDefault="005F6B68" w:rsidP="00784504">
      <w:pPr>
        <w:jc w:val="both"/>
        <w:rPr>
          <w:sz w:val="24"/>
          <w:szCs w:val="24"/>
        </w:rPr>
      </w:pPr>
    </w:p>
    <w:p w14:paraId="51922FEE" w14:textId="6BA50BD6" w:rsidR="00DE3A35" w:rsidRPr="001246B4" w:rsidRDefault="00DE3A35" w:rsidP="00F61606">
      <w:pPr>
        <w:pStyle w:val="Recuodecorpodetexto2"/>
        <w:ind w:left="6237" w:right="284"/>
        <w:jc w:val="right"/>
        <w:rPr>
          <w:b/>
          <w:i/>
        </w:rPr>
      </w:pPr>
      <w:r w:rsidRPr="001246B4">
        <w:rPr>
          <w:b/>
          <w:i/>
        </w:rPr>
        <w:t>Aprova</w:t>
      </w:r>
      <w:r w:rsidR="001246B4" w:rsidRPr="001246B4">
        <w:rPr>
          <w:b/>
          <w:i/>
        </w:rPr>
        <w:t xml:space="preserve"> </w:t>
      </w:r>
      <w:r w:rsidR="006820AD">
        <w:rPr>
          <w:b/>
          <w:i/>
        </w:rPr>
        <w:t>Afastamento de Docente</w:t>
      </w:r>
      <w:r w:rsidR="00F61606">
        <w:rPr>
          <w:b/>
          <w:i/>
        </w:rPr>
        <w:t>...</w:t>
      </w:r>
    </w:p>
    <w:p w14:paraId="70459DE4" w14:textId="77777777" w:rsidR="00CD1B12" w:rsidRPr="001246B4" w:rsidRDefault="00CD1B12" w:rsidP="00784504">
      <w:pPr>
        <w:jc w:val="both"/>
        <w:rPr>
          <w:b/>
        </w:rPr>
      </w:pPr>
    </w:p>
    <w:p w14:paraId="39C72B44" w14:textId="77777777" w:rsidR="005F6B68" w:rsidRPr="001246B4" w:rsidRDefault="005F6B68" w:rsidP="00784504">
      <w:pPr>
        <w:jc w:val="both"/>
        <w:rPr>
          <w:sz w:val="24"/>
          <w:szCs w:val="24"/>
        </w:rPr>
      </w:pPr>
    </w:p>
    <w:p w14:paraId="28D397DC" w14:textId="77777777" w:rsidR="00902D7B" w:rsidRPr="001246B4" w:rsidRDefault="00902D7B" w:rsidP="00784504">
      <w:pPr>
        <w:pStyle w:val="Recuodecorpodetexto21"/>
        <w:spacing w:after="120"/>
        <w:ind w:left="0" w:firstLine="1418"/>
        <w:rPr>
          <w:szCs w:val="24"/>
        </w:rPr>
      </w:pPr>
    </w:p>
    <w:p w14:paraId="5875A9B0" w14:textId="77777777" w:rsidR="00902D7B" w:rsidRDefault="00902D7B" w:rsidP="00784504">
      <w:pPr>
        <w:pStyle w:val="Recuodecorpodetexto21"/>
        <w:spacing w:after="120"/>
        <w:ind w:left="0" w:firstLine="1418"/>
        <w:rPr>
          <w:szCs w:val="24"/>
        </w:rPr>
      </w:pPr>
    </w:p>
    <w:p w14:paraId="52AA21E4" w14:textId="77777777" w:rsidR="002D651E" w:rsidRPr="002D651E" w:rsidRDefault="002D651E" w:rsidP="002D651E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630650C4" w14:textId="77777777" w:rsidR="0093633C" w:rsidRPr="001246B4" w:rsidRDefault="0093633C" w:rsidP="0063039F">
      <w:pPr>
        <w:spacing w:after="120" w:line="360" w:lineRule="auto"/>
        <w:ind w:left="284" w:firstLine="425"/>
        <w:jc w:val="both"/>
        <w:rPr>
          <w:b/>
          <w:sz w:val="24"/>
          <w:szCs w:val="24"/>
        </w:rPr>
      </w:pPr>
      <w:r w:rsidRPr="001246B4">
        <w:rPr>
          <w:b/>
          <w:sz w:val="24"/>
          <w:szCs w:val="24"/>
        </w:rPr>
        <w:t>O DEPARTAMENTO DE MATEMÁTICA DA UNIVERSIDADE ESTADUAL DE MARINGÁ APROVOU E EU, CHEFE, SANCIONO A SEGUINTE RESOLUÇÃO:</w:t>
      </w:r>
    </w:p>
    <w:p w14:paraId="0455625F" w14:textId="77777777" w:rsidR="00B618E3" w:rsidRPr="001246B4" w:rsidRDefault="00B618E3" w:rsidP="0093633C">
      <w:pPr>
        <w:pStyle w:val="Corpodetexto"/>
        <w:spacing w:after="120"/>
        <w:ind w:right="0" w:firstLine="709"/>
        <w:rPr>
          <w:rFonts w:ascii="Times New Roman" w:hAnsi="Times New Roman"/>
          <w:sz w:val="24"/>
          <w:szCs w:val="24"/>
        </w:rPr>
      </w:pPr>
    </w:p>
    <w:p w14:paraId="785014D6" w14:textId="06868644" w:rsidR="00C34C67" w:rsidRDefault="00CD1B12" w:rsidP="00E87486">
      <w:pPr>
        <w:pStyle w:val="Corpodetexto"/>
        <w:spacing w:after="120" w:line="360" w:lineRule="auto"/>
        <w:ind w:left="426" w:firstLine="709"/>
        <w:rPr>
          <w:rFonts w:ascii="Times New Roman" w:hAnsi="Times New Roman"/>
          <w:sz w:val="24"/>
          <w:szCs w:val="24"/>
        </w:rPr>
      </w:pPr>
      <w:r w:rsidRPr="002D651E">
        <w:rPr>
          <w:rFonts w:ascii="Times New Roman" w:hAnsi="Times New Roman"/>
          <w:b/>
          <w:sz w:val="24"/>
          <w:szCs w:val="24"/>
        </w:rPr>
        <w:t>Art. 1º</w:t>
      </w:r>
      <w:r w:rsidR="00DE3A35" w:rsidRPr="002D651E">
        <w:rPr>
          <w:rFonts w:ascii="Times New Roman" w:hAnsi="Times New Roman"/>
          <w:b/>
          <w:sz w:val="24"/>
          <w:szCs w:val="24"/>
        </w:rPr>
        <w:t xml:space="preserve"> -</w:t>
      </w:r>
      <w:r w:rsidR="00DE3A35" w:rsidRPr="002D651E">
        <w:rPr>
          <w:rFonts w:ascii="Times New Roman" w:hAnsi="Times New Roman"/>
          <w:sz w:val="24"/>
          <w:szCs w:val="24"/>
        </w:rPr>
        <w:t xml:space="preserve"> A</w:t>
      </w:r>
      <w:r w:rsidR="008961AF" w:rsidRPr="002D651E">
        <w:rPr>
          <w:rFonts w:ascii="Times New Roman" w:hAnsi="Times New Roman"/>
          <w:sz w:val="24"/>
          <w:szCs w:val="24"/>
        </w:rPr>
        <w:t>prova</w:t>
      </w:r>
      <w:r w:rsidR="00DE3A35" w:rsidRPr="002D651E">
        <w:rPr>
          <w:rFonts w:ascii="Times New Roman" w:hAnsi="Times New Roman"/>
          <w:sz w:val="24"/>
          <w:szCs w:val="24"/>
        </w:rPr>
        <w:t>r</w:t>
      </w:r>
      <w:r w:rsidR="006820AD" w:rsidRPr="002D651E">
        <w:rPr>
          <w:rFonts w:ascii="Times New Roman" w:hAnsi="Times New Roman"/>
          <w:sz w:val="24"/>
          <w:szCs w:val="24"/>
        </w:rPr>
        <w:t xml:space="preserve">, </w:t>
      </w:r>
      <w:r w:rsidR="00C34C67">
        <w:rPr>
          <w:rFonts w:ascii="Times New Roman" w:hAnsi="Times New Roman"/>
          <w:sz w:val="24"/>
          <w:szCs w:val="24"/>
        </w:rPr>
        <w:t xml:space="preserve">a antecipação </w:t>
      </w:r>
      <w:r w:rsidR="00C34C67">
        <w:rPr>
          <w:rFonts w:ascii="Times New Roman" w:hAnsi="Times New Roman"/>
          <w:sz w:val="24"/>
          <w:szCs w:val="24"/>
        </w:rPr>
        <w:t>d</w:t>
      </w:r>
      <w:r w:rsidR="0099139A" w:rsidRPr="002D651E">
        <w:rPr>
          <w:rFonts w:ascii="Times New Roman" w:hAnsi="Times New Roman"/>
          <w:sz w:val="24"/>
          <w:szCs w:val="24"/>
        </w:rPr>
        <w:t xml:space="preserve">o </w:t>
      </w:r>
      <w:r w:rsidR="006820AD" w:rsidRPr="002D651E">
        <w:rPr>
          <w:rFonts w:ascii="Times New Roman" w:hAnsi="Times New Roman"/>
          <w:sz w:val="24"/>
          <w:szCs w:val="24"/>
        </w:rPr>
        <w:t xml:space="preserve">afastamento para </w:t>
      </w:r>
      <w:r w:rsidR="00B70552">
        <w:rPr>
          <w:rFonts w:ascii="Times New Roman" w:hAnsi="Times New Roman"/>
          <w:sz w:val="24"/>
          <w:szCs w:val="24"/>
        </w:rPr>
        <w:t>Licença Especial do</w:t>
      </w:r>
      <w:r w:rsidR="006820AD" w:rsidRPr="002D651E">
        <w:rPr>
          <w:rFonts w:ascii="Times New Roman" w:hAnsi="Times New Roman"/>
          <w:sz w:val="24"/>
          <w:szCs w:val="24"/>
        </w:rPr>
        <w:t xml:space="preserve"> </w:t>
      </w:r>
      <w:r w:rsidR="006820AD" w:rsidRPr="002D651E">
        <w:rPr>
          <w:rFonts w:ascii="Times New Roman" w:hAnsi="Times New Roman"/>
          <w:b/>
          <w:sz w:val="24"/>
          <w:szCs w:val="24"/>
        </w:rPr>
        <w:t>Prof</w:t>
      </w:r>
      <w:r w:rsidR="00B70552">
        <w:rPr>
          <w:rFonts w:ascii="Times New Roman" w:hAnsi="Times New Roman"/>
          <w:b/>
          <w:sz w:val="24"/>
          <w:szCs w:val="24"/>
        </w:rPr>
        <w:t>.</w:t>
      </w:r>
      <w:r w:rsidR="006820AD" w:rsidRPr="002D651E">
        <w:rPr>
          <w:rFonts w:ascii="Times New Roman" w:hAnsi="Times New Roman"/>
          <w:b/>
          <w:sz w:val="24"/>
          <w:szCs w:val="24"/>
        </w:rPr>
        <w:t xml:space="preserve"> Dr</w:t>
      </w:r>
      <w:r w:rsidR="00B70552">
        <w:rPr>
          <w:rFonts w:ascii="Times New Roman" w:hAnsi="Times New Roman"/>
          <w:b/>
          <w:sz w:val="24"/>
          <w:szCs w:val="24"/>
        </w:rPr>
        <w:t>.</w:t>
      </w:r>
      <w:r w:rsidR="006820AD" w:rsidRPr="002D651E">
        <w:rPr>
          <w:rFonts w:ascii="Times New Roman" w:hAnsi="Times New Roman"/>
          <w:b/>
          <w:sz w:val="24"/>
          <w:szCs w:val="24"/>
        </w:rPr>
        <w:t xml:space="preserve"> </w:t>
      </w:r>
      <w:r w:rsidR="00A073EF">
        <w:rPr>
          <w:b/>
        </w:rPr>
        <w:t>Marcelo Moreira Cavalcanti</w:t>
      </w:r>
      <w:r w:rsidR="006820AD" w:rsidRPr="002D651E">
        <w:rPr>
          <w:rFonts w:ascii="Times New Roman" w:hAnsi="Times New Roman"/>
          <w:b/>
          <w:sz w:val="24"/>
          <w:szCs w:val="24"/>
        </w:rPr>
        <w:t>,</w:t>
      </w:r>
      <w:r w:rsidR="006820AD" w:rsidRPr="002D651E">
        <w:rPr>
          <w:rFonts w:ascii="Times New Roman" w:hAnsi="Times New Roman"/>
          <w:sz w:val="24"/>
          <w:szCs w:val="24"/>
        </w:rPr>
        <w:t xml:space="preserve"> </w:t>
      </w:r>
      <w:r w:rsidR="00C34C67">
        <w:rPr>
          <w:rFonts w:ascii="Times New Roman" w:hAnsi="Times New Roman"/>
          <w:sz w:val="24"/>
          <w:szCs w:val="24"/>
        </w:rPr>
        <w:t>do primeiro semestre d</w:t>
      </w:r>
      <w:r w:rsidR="007D4DA4">
        <w:rPr>
          <w:rFonts w:ascii="Times New Roman" w:hAnsi="Times New Roman"/>
          <w:sz w:val="24"/>
          <w:szCs w:val="24"/>
        </w:rPr>
        <w:t>o Ano Letivo d</w:t>
      </w:r>
      <w:bookmarkStart w:id="0" w:name="_GoBack"/>
      <w:bookmarkEnd w:id="0"/>
      <w:r w:rsidR="00C34C67">
        <w:rPr>
          <w:rFonts w:ascii="Times New Roman" w:hAnsi="Times New Roman"/>
          <w:sz w:val="24"/>
          <w:szCs w:val="24"/>
        </w:rPr>
        <w:t>e 2024 para o</w:t>
      </w:r>
      <w:r w:rsidR="00C34C67" w:rsidRPr="002D651E">
        <w:rPr>
          <w:rFonts w:ascii="Times New Roman" w:hAnsi="Times New Roman"/>
          <w:sz w:val="24"/>
          <w:szCs w:val="24"/>
        </w:rPr>
        <w:t xml:space="preserve"> </w:t>
      </w:r>
      <w:r w:rsidR="00C34C67">
        <w:rPr>
          <w:rFonts w:ascii="Times New Roman" w:hAnsi="Times New Roman"/>
          <w:sz w:val="24"/>
          <w:szCs w:val="24"/>
        </w:rPr>
        <w:t>Segundo Semestre do Ano Letivo 2023.</w:t>
      </w:r>
    </w:p>
    <w:p w14:paraId="07D06EA0" w14:textId="333C5E0A" w:rsidR="00296A94" w:rsidRPr="002D651E" w:rsidRDefault="00CD1B12" w:rsidP="00E87486">
      <w:pPr>
        <w:pStyle w:val="Corpodetexto"/>
        <w:spacing w:after="120" w:line="360" w:lineRule="auto"/>
        <w:ind w:left="426" w:firstLine="709"/>
        <w:rPr>
          <w:rFonts w:ascii="Times New Roman" w:hAnsi="Times New Roman"/>
          <w:sz w:val="24"/>
          <w:szCs w:val="24"/>
        </w:rPr>
      </w:pPr>
      <w:r w:rsidRPr="002D651E">
        <w:rPr>
          <w:rFonts w:ascii="Times New Roman" w:hAnsi="Times New Roman"/>
          <w:b/>
          <w:sz w:val="24"/>
          <w:szCs w:val="24"/>
        </w:rPr>
        <w:t xml:space="preserve">Art. </w:t>
      </w:r>
      <w:r w:rsidR="00677A61" w:rsidRPr="002D651E">
        <w:rPr>
          <w:rFonts w:ascii="Times New Roman" w:hAnsi="Times New Roman"/>
          <w:b/>
          <w:sz w:val="24"/>
          <w:szCs w:val="24"/>
        </w:rPr>
        <w:t>2</w:t>
      </w:r>
      <w:r w:rsidRPr="002D651E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Pr="002D651E">
        <w:rPr>
          <w:rFonts w:ascii="Times New Roman" w:hAnsi="Times New Roman"/>
          <w:b/>
          <w:sz w:val="24"/>
          <w:szCs w:val="24"/>
        </w:rPr>
        <w:t xml:space="preserve"> -</w:t>
      </w:r>
      <w:r w:rsidRPr="002D651E">
        <w:rPr>
          <w:rFonts w:ascii="Times New Roman" w:hAnsi="Times New Roman"/>
          <w:sz w:val="24"/>
          <w:szCs w:val="24"/>
        </w:rPr>
        <w:t xml:space="preserve"> Esta </w:t>
      </w:r>
      <w:r w:rsidR="005F74FA" w:rsidRPr="002D651E">
        <w:rPr>
          <w:rFonts w:ascii="Times New Roman" w:hAnsi="Times New Roman"/>
          <w:sz w:val="24"/>
          <w:szCs w:val="24"/>
        </w:rPr>
        <w:t>r</w:t>
      </w:r>
      <w:r w:rsidRPr="002D651E">
        <w:rPr>
          <w:rFonts w:ascii="Times New Roman" w:hAnsi="Times New Roman"/>
          <w:sz w:val="24"/>
          <w:szCs w:val="24"/>
        </w:rPr>
        <w:t>esolução entra em vigor na data</w:t>
      </w:r>
      <w:r w:rsidR="005F74FA" w:rsidRPr="002D651E">
        <w:rPr>
          <w:rFonts w:ascii="Times New Roman" w:hAnsi="Times New Roman"/>
          <w:sz w:val="24"/>
          <w:szCs w:val="24"/>
        </w:rPr>
        <w:t xml:space="preserve"> de sua publicação</w:t>
      </w:r>
      <w:r w:rsidRPr="002D651E">
        <w:rPr>
          <w:rFonts w:ascii="Times New Roman" w:hAnsi="Times New Roman"/>
          <w:sz w:val="24"/>
          <w:szCs w:val="24"/>
        </w:rPr>
        <w:t>.</w:t>
      </w:r>
    </w:p>
    <w:p w14:paraId="6230A76C" w14:textId="77777777" w:rsidR="00CD1B12" w:rsidRPr="002D651E" w:rsidRDefault="00CD1B12" w:rsidP="00E16A0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2D651E">
        <w:rPr>
          <w:sz w:val="24"/>
          <w:szCs w:val="24"/>
        </w:rPr>
        <w:t>Dê-se ciência</w:t>
      </w:r>
    </w:p>
    <w:p w14:paraId="60BACB36" w14:textId="74917241" w:rsidR="00E11E9F" w:rsidRPr="002D651E" w:rsidRDefault="00CD1B12" w:rsidP="00E16A0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2D651E">
        <w:rPr>
          <w:sz w:val="24"/>
          <w:szCs w:val="24"/>
        </w:rPr>
        <w:t>Cumpra-se.</w:t>
      </w:r>
    </w:p>
    <w:p w14:paraId="382B11DB" w14:textId="6B0ABA90" w:rsidR="00CD1B12" w:rsidRPr="001246B4" w:rsidRDefault="00CD1B12" w:rsidP="00445F94">
      <w:pPr>
        <w:ind w:firstLine="709"/>
        <w:jc w:val="right"/>
        <w:rPr>
          <w:sz w:val="24"/>
          <w:szCs w:val="24"/>
        </w:rPr>
      </w:pPr>
      <w:r w:rsidRPr="001246B4">
        <w:rPr>
          <w:sz w:val="24"/>
          <w:szCs w:val="24"/>
        </w:rPr>
        <w:t>Mar</w:t>
      </w:r>
      <w:r w:rsidR="003E144E" w:rsidRPr="001246B4">
        <w:rPr>
          <w:sz w:val="24"/>
          <w:szCs w:val="24"/>
        </w:rPr>
        <w:t>ingá,</w:t>
      </w:r>
      <w:r w:rsidR="002E3EB2" w:rsidRPr="001246B4">
        <w:rPr>
          <w:sz w:val="24"/>
          <w:szCs w:val="24"/>
        </w:rPr>
        <w:t xml:space="preserve"> </w:t>
      </w:r>
      <w:r w:rsidR="00A073EF">
        <w:rPr>
          <w:sz w:val="24"/>
          <w:szCs w:val="24"/>
        </w:rPr>
        <w:t>2</w:t>
      </w:r>
      <w:r w:rsidR="007D4DA4">
        <w:rPr>
          <w:sz w:val="24"/>
          <w:szCs w:val="24"/>
        </w:rPr>
        <w:t>4</w:t>
      </w:r>
      <w:r w:rsidR="00A073EF">
        <w:rPr>
          <w:sz w:val="24"/>
          <w:szCs w:val="24"/>
        </w:rPr>
        <w:t xml:space="preserve"> de janeiro de 2024</w:t>
      </w:r>
      <w:r w:rsidR="00003249" w:rsidRPr="001246B4">
        <w:rPr>
          <w:sz w:val="24"/>
          <w:szCs w:val="24"/>
        </w:rPr>
        <w:t>.</w:t>
      </w:r>
    </w:p>
    <w:p w14:paraId="6758D420" w14:textId="77777777" w:rsidR="00D16E34" w:rsidRDefault="00D16E34" w:rsidP="00784504">
      <w:pPr>
        <w:ind w:firstLine="709"/>
        <w:jc w:val="both"/>
        <w:rPr>
          <w:sz w:val="24"/>
          <w:szCs w:val="24"/>
        </w:rPr>
      </w:pPr>
    </w:p>
    <w:p w14:paraId="03659AF9" w14:textId="77777777" w:rsidR="00B67C1F" w:rsidRDefault="00B67C1F" w:rsidP="00784504">
      <w:pPr>
        <w:ind w:firstLine="709"/>
        <w:jc w:val="both"/>
        <w:rPr>
          <w:sz w:val="24"/>
          <w:szCs w:val="24"/>
        </w:rPr>
      </w:pPr>
    </w:p>
    <w:p w14:paraId="6BF6EF09" w14:textId="77777777" w:rsidR="00B67C1F" w:rsidRPr="001246B4" w:rsidRDefault="00B67C1F" w:rsidP="00784504">
      <w:pPr>
        <w:ind w:firstLine="709"/>
        <w:jc w:val="both"/>
        <w:rPr>
          <w:sz w:val="24"/>
          <w:szCs w:val="24"/>
        </w:rPr>
      </w:pPr>
    </w:p>
    <w:p w14:paraId="55CEBA19" w14:textId="77777777" w:rsidR="00CD1B12" w:rsidRPr="001246B4" w:rsidRDefault="00CD1B12" w:rsidP="00784504">
      <w:pPr>
        <w:ind w:firstLine="709"/>
        <w:jc w:val="both"/>
        <w:rPr>
          <w:sz w:val="24"/>
          <w:szCs w:val="24"/>
        </w:rPr>
      </w:pPr>
    </w:p>
    <w:p w14:paraId="7B3D2F64" w14:textId="2394DC06" w:rsidR="00B67C1F" w:rsidRDefault="00B67C1F" w:rsidP="00784504">
      <w:pPr>
        <w:jc w:val="center"/>
        <w:rPr>
          <w:b/>
          <w:sz w:val="24"/>
          <w:szCs w:val="24"/>
        </w:rPr>
      </w:pPr>
    </w:p>
    <w:p w14:paraId="75500ABB" w14:textId="77777777" w:rsidR="00B67C1F" w:rsidRDefault="00B67C1F" w:rsidP="00784504">
      <w:pPr>
        <w:jc w:val="center"/>
        <w:rPr>
          <w:b/>
          <w:sz w:val="24"/>
          <w:szCs w:val="24"/>
        </w:rPr>
      </w:pPr>
    </w:p>
    <w:p w14:paraId="2C0D4A09" w14:textId="7CCCCB34" w:rsidR="00CD1B12" w:rsidRPr="001246B4" w:rsidRDefault="00CD1B12" w:rsidP="00784504">
      <w:pPr>
        <w:jc w:val="center"/>
        <w:rPr>
          <w:b/>
          <w:sz w:val="24"/>
          <w:szCs w:val="24"/>
        </w:rPr>
      </w:pPr>
      <w:r w:rsidRPr="001246B4">
        <w:rPr>
          <w:b/>
          <w:sz w:val="24"/>
          <w:szCs w:val="24"/>
        </w:rPr>
        <w:t>Pro</w:t>
      </w:r>
      <w:r w:rsidR="00BA2E3D" w:rsidRPr="001246B4">
        <w:rPr>
          <w:b/>
          <w:sz w:val="24"/>
          <w:szCs w:val="24"/>
        </w:rPr>
        <w:t xml:space="preserve">f. </w:t>
      </w:r>
      <w:r w:rsidR="004B08AE" w:rsidRPr="001246B4">
        <w:rPr>
          <w:b/>
          <w:sz w:val="24"/>
          <w:szCs w:val="24"/>
        </w:rPr>
        <w:t xml:space="preserve">Dr. </w:t>
      </w:r>
      <w:r w:rsidR="0099139A">
        <w:rPr>
          <w:b/>
          <w:sz w:val="24"/>
          <w:szCs w:val="24"/>
        </w:rPr>
        <w:t>Francisco Nogueira Calmon Sobral</w:t>
      </w:r>
    </w:p>
    <w:p w14:paraId="14DE1004" w14:textId="77777777" w:rsidR="00CD1B12" w:rsidRPr="001246B4" w:rsidRDefault="00CA1751" w:rsidP="00784504">
      <w:pPr>
        <w:jc w:val="center"/>
        <w:rPr>
          <w:sz w:val="24"/>
          <w:szCs w:val="24"/>
        </w:rPr>
      </w:pPr>
      <w:r w:rsidRPr="001246B4">
        <w:rPr>
          <w:i/>
          <w:sz w:val="24"/>
          <w:szCs w:val="24"/>
        </w:rPr>
        <w:t xml:space="preserve"> </w:t>
      </w:r>
      <w:r w:rsidR="00CD1B12" w:rsidRPr="001246B4">
        <w:rPr>
          <w:i/>
          <w:sz w:val="24"/>
          <w:szCs w:val="24"/>
        </w:rPr>
        <w:t>Chefe</w:t>
      </w:r>
      <w:r w:rsidR="004D130E" w:rsidRPr="001246B4">
        <w:rPr>
          <w:i/>
          <w:sz w:val="24"/>
          <w:szCs w:val="24"/>
        </w:rPr>
        <w:t xml:space="preserve"> </w:t>
      </w:r>
      <w:r w:rsidR="00CD1B12" w:rsidRPr="001246B4">
        <w:rPr>
          <w:i/>
          <w:sz w:val="24"/>
          <w:szCs w:val="24"/>
        </w:rPr>
        <w:t>do Departamento de Matemática</w:t>
      </w:r>
    </w:p>
    <w:sectPr w:rsidR="00CD1B12" w:rsidRPr="001246B4" w:rsidSect="002128FB">
      <w:headerReference w:type="default" r:id="rId8"/>
      <w:footerReference w:type="default" r:id="rId9"/>
      <w:pgSz w:w="11907" w:h="16840" w:code="9"/>
      <w:pgMar w:top="567" w:right="1134" w:bottom="851" w:left="1134" w:header="720" w:footer="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62E70" w14:textId="77777777" w:rsidR="00E32F17" w:rsidRDefault="00E32F17" w:rsidP="00252016">
      <w:r>
        <w:separator/>
      </w:r>
    </w:p>
  </w:endnote>
  <w:endnote w:type="continuationSeparator" w:id="0">
    <w:p w14:paraId="3D93C9A1" w14:textId="77777777" w:rsidR="00E32F17" w:rsidRDefault="00E32F17" w:rsidP="0025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elleyAllegro BT">
    <w:altName w:val="Mistral"/>
    <w:charset w:val="00"/>
    <w:family w:val="script"/>
    <w:pitch w:val="variable"/>
  </w:font>
  <w:font w:name="MS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1229" w14:textId="77777777" w:rsidR="0093633C" w:rsidRPr="00482A7C" w:rsidRDefault="0093633C" w:rsidP="0093633C">
    <w:pPr>
      <w:pStyle w:val="Rodap"/>
      <w:jc w:val="center"/>
      <w:rPr>
        <w:color w:val="A6A6A6"/>
        <w:sz w:val="14"/>
        <w:szCs w:val="16"/>
      </w:rPr>
    </w:pPr>
    <w:r>
      <w:rPr>
        <w:noProof/>
        <w:color w:val="A6A6A6"/>
        <w:sz w:val="14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962AB" wp14:editId="1E8B25CC">
              <wp:simplePos x="0" y="0"/>
              <wp:positionH relativeFrom="column">
                <wp:posOffset>-12065</wp:posOffset>
              </wp:positionH>
              <wp:positionV relativeFrom="paragraph">
                <wp:posOffset>-23495</wp:posOffset>
              </wp:positionV>
              <wp:extent cx="5995035" cy="0"/>
              <wp:effectExtent l="0" t="0" r="0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5513A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5pt;margin-top:-1.85pt;width:4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" strokecolor="#a5a5a5" strokeweight="1.25pt"/>
          </w:pict>
        </mc:Fallback>
      </mc:AlternateContent>
    </w:r>
    <w:r w:rsidRPr="00482A7C">
      <w:rPr>
        <w:color w:val="A6A6A6"/>
        <w:sz w:val="14"/>
        <w:szCs w:val="16"/>
      </w:rPr>
      <w:t xml:space="preserve">Av. Colombo, 5790 </w:t>
    </w:r>
    <w:r>
      <w:rPr>
        <w:color w:val="A6A6A6"/>
        <w:sz w:val="14"/>
        <w:szCs w:val="16"/>
      </w:rPr>
      <w:t xml:space="preserve">– CEP 87020-900 – Bloco F67 – Sala 221 </w:t>
    </w:r>
    <w:r w:rsidRPr="00482A7C">
      <w:rPr>
        <w:color w:val="A6A6A6"/>
        <w:sz w:val="14"/>
        <w:szCs w:val="16"/>
      </w:rPr>
      <w:t>– Fone (44) 3011-4933</w:t>
    </w:r>
  </w:p>
  <w:p w14:paraId="5C127D31" w14:textId="77777777" w:rsidR="0093633C" w:rsidRPr="00482A7C" w:rsidRDefault="0093633C" w:rsidP="0093633C">
    <w:pPr>
      <w:pStyle w:val="Rodap"/>
      <w:jc w:val="center"/>
      <w:rPr>
        <w:color w:val="A6A6A6"/>
        <w:sz w:val="14"/>
        <w:szCs w:val="16"/>
      </w:rPr>
    </w:pPr>
    <w:r w:rsidRPr="00482A7C">
      <w:rPr>
        <w:color w:val="A6A6A6"/>
        <w:sz w:val="14"/>
        <w:szCs w:val="16"/>
      </w:rPr>
      <w:t>Site: http://www.dma.uem.br – E-mail: sec-dma@uem.br</w:t>
    </w:r>
  </w:p>
  <w:p w14:paraId="4C59B9E2" w14:textId="77777777" w:rsidR="0093633C" w:rsidRPr="0093633C" w:rsidRDefault="0093633C" w:rsidP="0093633C">
    <w:pPr>
      <w:pStyle w:val="Rodap"/>
      <w:jc w:val="center"/>
      <w:rPr>
        <w:color w:val="A6A6A6"/>
        <w:sz w:val="14"/>
        <w:szCs w:val="16"/>
      </w:rPr>
    </w:pPr>
    <w:r>
      <w:rPr>
        <w:color w:val="A6A6A6"/>
        <w:sz w:val="14"/>
        <w:szCs w:val="16"/>
      </w:rPr>
      <w:t>MARINGÁ – PARANÁ - BRASIL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97171" w14:textId="77777777" w:rsidR="00E32F17" w:rsidRDefault="00E32F17" w:rsidP="00252016">
      <w:r>
        <w:separator/>
      </w:r>
    </w:p>
  </w:footnote>
  <w:footnote w:type="continuationSeparator" w:id="0">
    <w:p w14:paraId="7D3845B3" w14:textId="77777777" w:rsidR="00E32F17" w:rsidRDefault="00E32F17" w:rsidP="00252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4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1"/>
      <w:gridCol w:w="5743"/>
      <w:gridCol w:w="1402"/>
    </w:tblGrid>
    <w:tr w:rsidR="00104BC9" w14:paraId="4BC7AA94" w14:textId="77777777">
      <w:trPr>
        <w:jc w:val="center"/>
      </w:trPr>
      <w:tc>
        <w:tcPr>
          <w:tcW w:w="1418" w:type="dxa"/>
        </w:tcPr>
        <w:p w14:paraId="3010DA31" w14:textId="77777777" w:rsidR="00104BC9" w:rsidRDefault="00104BC9" w:rsidP="00252016">
          <w:pPr>
            <w:pStyle w:val="Cabealho"/>
            <w:jc w:val="center"/>
          </w:pPr>
          <w:r>
            <w:object w:dxaOrig="5669" w:dyaOrig="5669" w14:anchorId="593805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7.25pt" o:ole="" fillcolor="window">
                <v:imagedata r:id="rId1" o:title=""/>
              </v:shape>
              <o:OLEObject Type="Embed" ProgID="MSDraw" ShapeID="_x0000_i1025" DrawAspect="Content" ObjectID="_1767542068" r:id="rId2">
                <o:FieldCodes>\* MERGEFORMAT</o:FieldCodes>
              </o:OLEObject>
            </w:object>
          </w:r>
        </w:p>
      </w:tc>
      <w:tc>
        <w:tcPr>
          <w:tcW w:w="5816" w:type="dxa"/>
        </w:tcPr>
        <w:p w14:paraId="118F4DEA" w14:textId="77777777" w:rsidR="00104BC9" w:rsidRPr="00BB0AB4" w:rsidRDefault="00104BC9" w:rsidP="00252016">
          <w:pPr>
            <w:pStyle w:val="Cabealho"/>
            <w:jc w:val="center"/>
            <w:rPr>
              <w:rFonts w:ascii="Vivaldi" w:hAnsi="Vivaldi"/>
              <w:b/>
              <w:sz w:val="44"/>
            </w:rPr>
          </w:pPr>
          <w:r w:rsidRPr="00BB0AB4">
            <w:rPr>
              <w:rFonts w:ascii="Vivaldi" w:hAnsi="Vivaldi"/>
              <w:b/>
              <w:sz w:val="44"/>
            </w:rPr>
            <w:t>Universidade Estadual de Maringá</w:t>
          </w:r>
        </w:p>
        <w:p w14:paraId="41ACC1C1" w14:textId="77777777" w:rsidR="00104BC9" w:rsidRDefault="00104BC9" w:rsidP="00252016">
          <w:pPr>
            <w:pStyle w:val="Cabealho"/>
            <w:jc w:val="center"/>
            <w:rPr>
              <w:bCs/>
              <w:i/>
              <w:iCs/>
            </w:rPr>
          </w:pPr>
          <w:r>
            <w:rPr>
              <w:bCs/>
              <w:i/>
              <w:iCs/>
            </w:rPr>
            <w:t>Centro de Ciências Exatas</w:t>
          </w:r>
        </w:p>
        <w:p w14:paraId="1B91E85A" w14:textId="77777777" w:rsidR="00104BC9" w:rsidRDefault="00104BC9" w:rsidP="00252016">
          <w:pPr>
            <w:pStyle w:val="Cabealho"/>
            <w:jc w:val="center"/>
          </w:pPr>
          <w:r>
            <w:rPr>
              <w:bCs/>
              <w:i/>
              <w:iCs/>
            </w:rPr>
            <w:t>Departamento de Matemática</w:t>
          </w:r>
        </w:p>
      </w:tc>
      <w:tc>
        <w:tcPr>
          <w:tcW w:w="1418" w:type="dxa"/>
        </w:tcPr>
        <w:p w14:paraId="478B7300" w14:textId="77777777" w:rsidR="00104BC9" w:rsidRPr="00B333D5" w:rsidRDefault="00292771" w:rsidP="00252016">
          <w:pPr>
            <w:pStyle w:val="Cabealho"/>
            <w:jc w:val="center"/>
            <w:rPr>
              <w:bCs/>
              <w:i/>
              <w:iCs/>
            </w:rPr>
          </w:pPr>
          <w:r>
            <w:rPr>
              <w:noProof/>
            </w:rPr>
            <w:drawing>
              <wp:inline distT="0" distB="0" distL="0" distR="0" wp14:anchorId="55325B75" wp14:editId="07EB8AD3">
                <wp:extent cx="590550" cy="71437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E7D8F7" w14:textId="77777777" w:rsidR="00104BC9" w:rsidRDefault="00104B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B03"/>
    <w:multiLevelType w:val="singleLevel"/>
    <w:tmpl w:val="04707BE2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>
    <w:nsid w:val="4760616D"/>
    <w:multiLevelType w:val="hybridMultilevel"/>
    <w:tmpl w:val="066EFC74"/>
    <w:lvl w:ilvl="0" w:tplc="0742E8E4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68"/>
    <w:rsid w:val="0000081A"/>
    <w:rsid w:val="00003249"/>
    <w:rsid w:val="00017702"/>
    <w:rsid w:val="00025380"/>
    <w:rsid w:val="00040693"/>
    <w:rsid w:val="00041516"/>
    <w:rsid w:val="00041B42"/>
    <w:rsid w:val="00056608"/>
    <w:rsid w:val="00062E7E"/>
    <w:rsid w:val="00081992"/>
    <w:rsid w:val="0008689E"/>
    <w:rsid w:val="00094D76"/>
    <w:rsid w:val="000B6659"/>
    <w:rsid w:val="000E7466"/>
    <w:rsid w:val="001004DF"/>
    <w:rsid w:val="00104A50"/>
    <w:rsid w:val="00104BC9"/>
    <w:rsid w:val="00111ACF"/>
    <w:rsid w:val="00123D29"/>
    <w:rsid w:val="001246B4"/>
    <w:rsid w:val="00143ECA"/>
    <w:rsid w:val="001548E8"/>
    <w:rsid w:val="0015754B"/>
    <w:rsid w:val="00157712"/>
    <w:rsid w:val="00170AE7"/>
    <w:rsid w:val="00172880"/>
    <w:rsid w:val="00175D61"/>
    <w:rsid w:val="00183B78"/>
    <w:rsid w:val="00190B0D"/>
    <w:rsid w:val="001B13AE"/>
    <w:rsid w:val="001B1960"/>
    <w:rsid w:val="001B3326"/>
    <w:rsid w:val="001B42AB"/>
    <w:rsid w:val="001B7C54"/>
    <w:rsid w:val="001D13A3"/>
    <w:rsid w:val="001D354C"/>
    <w:rsid w:val="001D5CBA"/>
    <w:rsid w:val="001E3880"/>
    <w:rsid w:val="001F5617"/>
    <w:rsid w:val="001F7B3B"/>
    <w:rsid w:val="00211AFA"/>
    <w:rsid w:val="002122FD"/>
    <w:rsid w:val="002128FB"/>
    <w:rsid w:val="002468AE"/>
    <w:rsid w:val="00251B5A"/>
    <w:rsid w:val="00252016"/>
    <w:rsid w:val="00252D3B"/>
    <w:rsid w:val="00260240"/>
    <w:rsid w:val="002656D1"/>
    <w:rsid w:val="00276000"/>
    <w:rsid w:val="00292771"/>
    <w:rsid w:val="00294677"/>
    <w:rsid w:val="00296A94"/>
    <w:rsid w:val="00297CB5"/>
    <w:rsid w:val="002D31C1"/>
    <w:rsid w:val="002D651E"/>
    <w:rsid w:val="002E3EB2"/>
    <w:rsid w:val="00302B77"/>
    <w:rsid w:val="00305F7C"/>
    <w:rsid w:val="00314EB7"/>
    <w:rsid w:val="0031610D"/>
    <w:rsid w:val="00334041"/>
    <w:rsid w:val="00344F76"/>
    <w:rsid w:val="00347D3C"/>
    <w:rsid w:val="003508EB"/>
    <w:rsid w:val="00366BEB"/>
    <w:rsid w:val="003731B9"/>
    <w:rsid w:val="00381093"/>
    <w:rsid w:val="003875A1"/>
    <w:rsid w:val="00394E41"/>
    <w:rsid w:val="003975BA"/>
    <w:rsid w:val="003A0730"/>
    <w:rsid w:val="003B6972"/>
    <w:rsid w:val="003D1BE7"/>
    <w:rsid w:val="003E144E"/>
    <w:rsid w:val="003F1B38"/>
    <w:rsid w:val="003F25D9"/>
    <w:rsid w:val="003F77A2"/>
    <w:rsid w:val="004010DF"/>
    <w:rsid w:val="00406686"/>
    <w:rsid w:val="00407F83"/>
    <w:rsid w:val="00413589"/>
    <w:rsid w:val="0043086B"/>
    <w:rsid w:val="0043766B"/>
    <w:rsid w:val="00445F94"/>
    <w:rsid w:val="004477CD"/>
    <w:rsid w:val="00455060"/>
    <w:rsid w:val="004579A5"/>
    <w:rsid w:val="00460530"/>
    <w:rsid w:val="00465635"/>
    <w:rsid w:val="004728AD"/>
    <w:rsid w:val="00472CB5"/>
    <w:rsid w:val="00473174"/>
    <w:rsid w:val="004939D5"/>
    <w:rsid w:val="004957C8"/>
    <w:rsid w:val="004A056E"/>
    <w:rsid w:val="004B08AE"/>
    <w:rsid w:val="004B14A2"/>
    <w:rsid w:val="004B43F1"/>
    <w:rsid w:val="004C0EBA"/>
    <w:rsid w:val="004D130E"/>
    <w:rsid w:val="004D1CC4"/>
    <w:rsid w:val="004D2226"/>
    <w:rsid w:val="004E448F"/>
    <w:rsid w:val="004E4BD6"/>
    <w:rsid w:val="004E4CD2"/>
    <w:rsid w:val="004F661D"/>
    <w:rsid w:val="00514717"/>
    <w:rsid w:val="00525811"/>
    <w:rsid w:val="00532264"/>
    <w:rsid w:val="00545A80"/>
    <w:rsid w:val="0055444D"/>
    <w:rsid w:val="00564603"/>
    <w:rsid w:val="0057305B"/>
    <w:rsid w:val="00573171"/>
    <w:rsid w:val="0058240E"/>
    <w:rsid w:val="00582981"/>
    <w:rsid w:val="005928E1"/>
    <w:rsid w:val="00594E6E"/>
    <w:rsid w:val="00595B8A"/>
    <w:rsid w:val="005A6FF3"/>
    <w:rsid w:val="005B5836"/>
    <w:rsid w:val="005B6CCD"/>
    <w:rsid w:val="005C5494"/>
    <w:rsid w:val="005C6919"/>
    <w:rsid w:val="005D5764"/>
    <w:rsid w:val="005D74B6"/>
    <w:rsid w:val="005E43D9"/>
    <w:rsid w:val="005F4CB8"/>
    <w:rsid w:val="005F6B68"/>
    <w:rsid w:val="005F74FA"/>
    <w:rsid w:val="00600F93"/>
    <w:rsid w:val="0062121D"/>
    <w:rsid w:val="0063039F"/>
    <w:rsid w:val="00643F6B"/>
    <w:rsid w:val="00652669"/>
    <w:rsid w:val="006606DC"/>
    <w:rsid w:val="00665B0B"/>
    <w:rsid w:val="00672A40"/>
    <w:rsid w:val="006736BC"/>
    <w:rsid w:val="00675D0E"/>
    <w:rsid w:val="00677A61"/>
    <w:rsid w:val="006820AD"/>
    <w:rsid w:val="00683251"/>
    <w:rsid w:val="006A3CD1"/>
    <w:rsid w:val="006B04E1"/>
    <w:rsid w:val="006B4225"/>
    <w:rsid w:val="006B4411"/>
    <w:rsid w:val="006B674A"/>
    <w:rsid w:val="006C01A3"/>
    <w:rsid w:val="006D449E"/>
    <w:rsid w:val="006E25CC"/>
    <w:rsid w:val="007101EF"/>
    <w:rsid w:val="00710A55"/>
    <w:rsid w:val="007125C0"/>
    <w:rsid w:val="0071465F"/>
    <w:rsid w:val="00722E64"/>
    <w:rsid w:val="00726ADA"/>
    <w:rsid w:val="00752196"/>
    <w:rsid w:val="00764917"/>
    <w:rsid w:val="007700C1"/>
    <w:rsid w:val="00784504"/>
    <w:rsid w:val="00786765"/>
    <w:rsid w:val="00794E02"/>
    <w:rsid w:val="007B5979"/>
    <w:rsid w:val="007D0C05"/>
    <w:rsid w:val="007D19FE"/>
    <w:rsid w:val="007D4DA4"/>
    <w:rsid w:val="007D6EAA"/>
    <w:rsid w:val="007E1E07"/>
    <w:rsid w:val="007E3AC1"/>
    <w:rsid w:val="007E4BDA"/>
    <w:rsid w:val="007F1FC6"/>
    <w:rsid w:val="007F574D"/>
    <w:rsid w:val="008050FE"/>
    <w:rsid w:val="0080516E"/>
    <w:rsid w:val="00815843"/>
    <w:rsid w:val="00824815"/>
    <w:rsid w:val="008270E8"/>
    <w:rsid w:val="008461A2"/>
    <w:rsid w:val="00861A69"/>
    <w:rsid w:val="008643D0"/>
    <w:rsid w:val="008845B4"/>
    <w:rsid w:val="00884DD2"/>
    <w:rsid w:val="0089496C"/>
    <w:rsid w:val="008961AF"/>
    <w:rsid w:val="008A5132"/>
    <w:rsid w:val="008A69CC"/>
    <w:rsid w:val="008C4EC6"/>
    <w:rsid w:val="008C687C"/>
    <w:rsid w:val="008E1063"/>
    <w:rsid w:val="00902D7B"/>
    <w:rsid w:val="00911363"/>
    <w:rsid w:val="00920407"/>
    <w:rsid w:val="00921F9B"/>
    <w:rsid w:val="00924EE6"/>
    <w:rsid w:val="009316E5"/>
    <w:rsid w:val="00935475"/>
    <w:rsid w:val="0093633C"/>
    <w:rsid w:val="009421A7"/>
    <w:rsid w:val="00947FCE"/>
    <w:rsid w:val="009530E5"/>
    <w:rsid w:val="00955A62"/>
    <w:rsid w:val="00955B60"/>
    <w:rsid w:val="00962368"/>
    <w:rsid w:val="009723AA"/>
    <w:rsid w:val="0097563E"/>
    <w:rsid w:val="009772A9"/>
    <w:rsid w:val="00982C06"/>
    <w:rsid w:val="0099139A"/>
    <w:rsid w:val="00997885"/>
    <w:rsid w:val="009A2AEE"/>
    <w:rsid w:val="009C1B2C"/>
    <w:rsid w:val="009C4A49"/>
    <w:rsid w:val="00A014B3"/>
    <w:rsid w:val="00A033F6"/>
    <w:rsid w:val="00A03C45"/>
    <w:rsid w:val="00A06357"/>
    <w:rsid w:val="00A073EF"/>
    <w:rsid w:val="00A17C3C"/>
    <w:rsid w:val="00A23595"/>
    <w:rsid w:val="00A32C63"/>
    <w:rsid w:val="00A40C00"/>
    <w:rsid w:val="00A60EC2"/>
    <w:rsid w:val="00A63C48"/>
    <w:rsid w:val="00A80213"/>
    <w:rsid w:val="00A84EAB"/>
    <w:rsid w:val="00A85A23"/>
    <w:rsid w:val="00A95FA9"/>
    <w:rsid w:val="00AA6D31"/>
    <w:rsid w:val="00AD6198"/>
    <w:rsid w:val="00AD65BF"/>
    <w:rsid w:val="00AE2687"/>
    <w:rsid w:val="00AE4F25"/>
    <w:rsid w:val="00B01C0C"/>
    <w:rsid w:val="00B0356F"/>
    <w:rsid w:val="00B102B1"/>
    <w:rsid w:val="00B1165A"/>
    <w:rsid w:val="00B32A3C"/>
    <w:rsid w:val="00B36A09"/>
    <w:rsid w:val="00B45E6E"/>
    <w:rsid w:val="00B46164"/>
    <w:rsid w:val="00B618E3"/>
    <w:rsid w:val="00B67C1F"/>
    <w:rsid w:val="00B70552"/>
    <w:rsid w:val="00B7506F"/>
    <w:rsid w:val="00B916B7"/>
    <w:rsid w:val="00BA2E3D"/>
    <w:rsid w:val="00BA4BEC"/>
    <w:rsid w:val="00BA7659"/>
    <w:rsid w:val="00BB265E"/>
    <w:rsid w:val="00BD1219"/>
    <w:rsid w:val="00BD58CB"/>
    <w:rsid w:val="00BF6C98"/>
    <w:rsid w:val="00C044F6"/>
    <w:rsid w:val="00C10F8D"/>
    <w:rsid w:val="00C34C67"/>
    <w:rsid w:val="00C41DB6"/>
    <w:rsid w:val="00C622AA"/>
    <w:rsid w:val="00C63A28"/>
    <w:rsid w:val="00C65249"/>
    <w:rsid w:val="00C71353"/>
    <w:rsid w:val="00C715CF"/>
    <w:rsid w:val="00C81F32"/>
    <w:rsid w:val="00C86FA3"/>
    <w:rsid w:val="00CA033D"/>
    <w:rsid w:val="00CA1751"/>
    <w:rsid w:val="00CA44B6"/>
    <w:rsid w:val="00CA57D6"/>
    <w:rsid w:val="00CB2E96"/>
    <w:rsid w:val="00CB4B0B"/>
    <w:rsid w:val="00CC5143"/>
    <w:rsid w:val="00CD1B12"/>
    <w:rsid w:val="00CE037F"/>
    <w:rsid w:val="00CF1F96"/>
    <w:rsid w:val="00CF33AD"/>
    <w:rsid w:val="00D16E34"/>
    <w:rsid w:val="00D17BE6"/>
    <w:rsid w:val="00D34888"/>
    <w:rsid w:val="00D44FFD"/>
    <w:rsid w:val="00D60172"/>
    <w:rsid w:val="00D6304D"/>
    <w:rsid w:val="00D644DE"/>
    <w:rsid w:val="00D667DF"/>
    <w:rsid w:val="00D74A43"/>
    <w:rsid w:val="00D75A8C"/>
    <w:rsid w:val="00D95575"/>
    <w:rsid w:val="00D95F00"/>
    <w:rsid w:val="00D9637E"/>
    <w:rsid w:val="00D968D0"/>
    <w:rsid w:val="00DA190A"/>
    <w:rsid w:val="00DA2E71"/>
    <w:rsid w:val="00DA442E"/>
    <w:rsid w:val="00DB4F44"/>
    <w:rsid w:val="00DB60AF"/>
    <w:rsid w:val="00DD5EB6"/>
    <w:rsid w:val="00DE3A35"/>
    <w:rsid w:val="00DF3831"/>
    <w:rsid w:val="00DF78E2"/>
    <w:rsid w:val="00E02FFA"/>
    <w:rsid w:val="00E04700"/>
    <w:rsid w:val="00E10158"/>
    <w:rsid w:val="00E11E9F"/>
    <w:rsid w:val="00E16A04"/>
    <w:rsid w:val="00E16C50"/>
    <w:rsid w:val="00E32F17"/>
    <w:rsid w:val="00E4191E"/>
    <w:rsid w:val="00E42FD6"/>
    <w:rsid w:val="00E5066D"/>
    <w:rsid w:val="00E52A64"/>
    <w:rsid w:val="00E536A7"/>
    <w:rsid w:val="00E5760C"/>
    <w:rsid w:val="00E70F9A"/>
    <w:rsid w:val="00E839E3"/>
    <w:rsid w:val="00E848E5"/>
    <w:rsid w:val="00E851B6"/>
    <w:rsid w:val="00E87486"/>
    <w:rsid w:val="00EA2F0A"/>
    <w:rsid w:val="00EB1264"/>
    <w:rsid w:val="00EB3E31"/>
    <w:rsid w:val="00ED5C2C"/>
    <w:rsid w:val="00F10027"/>
    <w:rsid w:val="00F11A5F"/>
    <w:rsid w:val="00F15595"/>
    <w:rsid w:val="00F17E51"/>
    <w:rsid w:val="00F5612C"/>
    <w:rsid w:val="00F61606"/>
    <w:rsid w:val="00F624E3"/>
    <w:rsid w:val="00F74513"/>
    <w:rsid w:val="00F75A4D"/>
    <w:rsid w:val="00F836A6"/>
    <w:rsid w:val="00F840F9"/>
    <w:rsid w:val="00F91788"/>
    <w:rsid w:val="00FA586D"/>
    <w:rsid w:val="00FB5147"/>
    <w:rsid w:val="00FB755C"/>
    <w:rsid w:val="00FC33D0"/>
    <w:rsid w:val="00FC5EEC"/>
    <w:rsid w:val="00FD142C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C72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ShelleyAllegro BT" w:hAnsi="ShelleyAllegro BT"/>
      <w:sz w:val="48"/>
    </w:rPr>
  </w:style>
  <w:style w:type="paragraph" w:styleId="Ttulo4">
    <w:name w:val="heading 4"/>
    <w:basedOn w:val="Normal"/>
    <w:next w:val="Normal"/>
    <w:qFormat/>
    <w:pPr>
      <w:keepNext/>
      <w:tabs>
        <w:tab w:val="left" w:pos="1620"/>
      </w:tabs>
      <w:ind w:firstLine="1980"/>
      <w:jc w:val="both"/>
      <w:outlineLvl w:val="3"/>
    </w:pPr>
    <w:rPr>
      <w:rFonts w:eastAsia="Arial Unicode MS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spacing w:line="360" w:lineRule="auto"/>
      <w:ind w:left="708"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416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MS Serif" w:hAnsi="MS Serif"/>
    </w:rPr>
  </w:style>
  <w:style w:type="paragraph" w:styleId="Corpodetexto">
    <w:name w:val="Body Text"/>
    <w:basedOn w:val="Normal"/>
    <w:pPr>
      <w:tabs>
        <w:tab w:val="left" w:pos="2268"/>
      </w:tabs>
      <w:ind w:right="22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left="4820"/>
      <w:jc w:val="both"/>
    </w:pPr>
  </w:style>
  <w:style w:type="paragraph" w:styleId="Rodap">
    <w:name w:val="footer"/>
    <w:basedOn w:val="Normal"/>
    <w:link w:val="RodapChar"/>
    <w:uiPriority w:val="99"/>
    <w:rsid w:val="00CA033D"/>
    <w:pPr>
      <w:tabs>
        <w:tab w:val="center" w:pos="4252"/>
        <w:tab w:val="right" w:pos="8504"/>
      </w:tabs>
    </w:pPr>
  </w:style>
  <w:style w:type="paragraph" w:customStyle="1" w:styleId="Recuodecorpodetexto21">
    <w:name w:val="Recuo de corpo de texto 21"/>
    <w:basedOn w:val="Normal"/>
    <w:rsid w:val="00104A50"/>
    <w:pPr>
      <w:suppressAutoHyphens/>
      <w:ind w:left="567" w:firstLine="849"/>
      <w:jc w:val="both"/>
    </w:pPr>
    <w:rPr>
      <w:sz w:val="24"/>
      <w:lang w:eastAsia="ar-SA"/>
    </w:rPr>
  </w:style>
  <w:style w:type="paragraph" w:customStyle="1" w:styleId="Default">
    <w:name w:val="Default"/>
    <w:rsid w:val="00104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94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4E02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36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jc w:val="center"/>
      <w:outlineLvl w:val="2"/>
    </w:pPr>
    <w:rPr>
      <w:rFonts w:ascii="ShelleyAllegro BT" w:hAnsi="ShelleyAllegro BT"/>
      <w:sz w:val="48"/>
    </w:rPr>
  </w:style>
  <w:style w:type="paragraph" w:styleId="Ttulo4">
    <w:name w:val="heading 4"/>
    <w:basedOn w:val="Normal"/>
    <w:next w:val="Normal"/>
    <w:qFormat/>
    <w:pPr>
      <w:keepNext/>
      <w:tabs>
        <w:tab w:val="left" w:pos="1620"/>
      </w:tabs>
      <w:ind w:firstLine="1980"/>
      <w:jc w:val="both"/>
      <w:outlineLvl w:val="3"/>
    </w:pPr>
    <w:rPr>
      <w:rFonts w:eastAsia="Arial Unicode MS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spacing w:line="360" w:lineRule="auto"/>
      <w:ind w:left="708" w:firstLine="1134"/>
      <w:jc w:val="both"/>
    </w:pPr>
    <w:rPr>
      <w:sz w:val="24"/>
    </w:rPr>
  </w:style>
  <w:style w:type="paragraph" w:styleId="Recuodecorpodetexto">
    <w:name w:val="Body Text Indent"/>
    <w:basedOn w:val="Normal"/>
    <w:pPr>
      <w:spacing w:line="360" w:lineRule="auto"/>
      <w:ind w:firstLine="1416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MS Serif" w:hAnsi="MS Serif"/>
    </w:rPr>
  </w:style>
  <w:style w:type="paragraph" w:styleId="Corpodetexto">
    <w:name w:val="Body Text"/>
    <w:basedOn w:val="Normal"/>
    <w:pPr>
      <w:tabs>
        <w:tab w:val="left" w:pos="2268"/>
      </w:tabs>
      <w:ind w:right="22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left="4820"/>
      <w:jc w:val="both"/>
    </w:pPr>
  </w:style>
  <w:style w:type="paragraph" w:styleId="Rodap">
    <w:name w:val="footer"/>
    <w:basedOn w:val="Normal"/>
    <w:link w:val="RodapChar"/>
    <w:uiPriority w:val="99"/>
    <w:rsid w:val="00CA033D"/>
    <w:pPr>
      <w:tabs>
        <w:tab w:val="center" w:pos="4252"/>
        <w:tab w:val="right" w:pos="8504"/>
      </w:tabs>
    </w:pPr>
  </w:style>
  <w:style w:type="paragraph" w:customStyle="1" w:styleId="Recuodecorpodetexto21">
    <w:name w:val="Recuo de corpo de texto 21"/>
    <w:basedOn w:val="Normal"/>
    <w:rsid w:val="00104A50"/>
    <w:pPr>
      <w:suppressAutoHyphens/>
      <w:ind w:left="567" w:firstLine="849"/>
      <w:jc w:val="both"/>
    </w:pPr>
    <w:rPr>
      <w:sz w:val="24"/>
      <w:lang w:eastAsia="ar-SA"/>
    </w:rPr>
  </w:style>
  <w:style w:type="paragraph" w:customStyle="1" w:styleId="Default">
    <w:name w:val="Default"/>
    <w:rsid w:val="00104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94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4E02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3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1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Matematica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DMA-SEC1</cp:lastModifiedBy>
  <cp:revision>7</cp:revision>
  <cp:lastPrinted>2023-07-28T22:38:00Z</cp:lastPrinted>
  <dcterms:created xsi:type="dcterms:W3CDTF">2023-09-06T14:38:00Z</dcterms:created>
  <dcterms:modified xsi:type="dcterms:W3CDTF">2024-01-23T22:08:00Z</dcterms:modified>
</cp:coreProperties>
</file>